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Gà Peru – Dòng máu tốc độ và sức mạnh (Trại Gà DMCTN)</w:t>
      </w:r>
    </w:p>
    <w:p>
      <w:r>
        <w:t>Bài viết giới thiệu đặc điểm nổi bật, ưu nhược điểm và lý do vì sao gà Peru – dù gây nhiều tranh cãi – vẫn được các sư kê Việt lai tạo và huấn luyện thành công. Nội dung do Trại Gà DMCTN biên soạn, phục vụ người chơi muốn hiểu đúng về dòng Peru và cách lai tạo phù hợp với điều kiện Việt Nam.</w:t>
      </w:r>
    </w:p>
    <w:p>
      <w:pPr>
        <w:pStyle w:val="Heading2"/>
      </w:pPr>
      <w:r>
        <w:t>1) Đặc điểm nổi bật của gà Peru</w:t>
      </w:r>
    </w:p>
    <w:p>
      <w:r>
        <w:t>• Tốc độ cực nhanh: Khi ra đòn, chân gà Peru đi như chớp, tạo lợi thế ngay từ cú đá đầu tiên.</w:t>
      </w:r>
    </w:p>
    <w:p>
      <w:r>
        <w:t>• Lực đòn mạnh: Cấu trúc xương – cơ bắp giúp đòn nặng, dễ làm đối thủ choáng.</w:t>
      </w:r>
    </w:p>
    <w:p>
      <w:r>
        <w:t>• Tướng oai vệ: Thân cao, chân dài, lông mượt, mắt tinh, dáng đứng hiên ngang.</w:t>
      </w:r>
    </w:p>
    <w:p>
      <w:r>
        <w:t>• Tinh thần chiến đấu cao: Lì đòn, không dễ bỏ chạy khi giao chiến.</w:t>
      </w:r>
    </w:p>
    <w:p>
      <w:r>
        <w:t>• Điểm yếu: Thường thiếu bền trong hiệp dài nếu không có chế độ nuôi – tập đúng.</w:t>
      </w:r>
    </w:p>
    <w:p>
      <w:pPr>
        <w:pStyle w:val="Heading2"/>
      </w:pPr>
      <w:r>
        <w:t>2) Thành công của lai tạo Peru tại Việt Nam</w:t>
      </w:r>
    </w:p>
    <w:p>
      <w:r>
        <w:t>Nhiều sư kê đã lai Peru 1/4 máu với gà nòi hoặc gà Mỹ để giữ tốc độ – lực đòn, đồng thời tăng độ dai sức. Kết quả là những chiến kê vừa nhanh vừa chịu đòn, phù hợp kiểu đá và khí hậu Việt Nam.</w:t>
      </w:r>
    </w:p>
    <w:p>
      <w:pPr>
        <w:pStyle w:val="Heading2"/>
      </w:pPr>
      <w:r>
        <w:t>3) Hướng nghiên cứu tại Trại Gà DMCTN</w:t>
      </w:r>
    </w:p>
    <w:p>
      <w:r>
        <w:t>Trại Gà DMCTN đang theo hướng lai chọn lọc Peru 1/4 máu với gà nòi thuần Việt. Mục tiêu: tạo dòng chiến kê tốc độ cao nhưng đá bền và lì đòn, thích hợp cho cả sới đòn và sới cựa.</w:t>
      </w:r>
    </w:p>
    <w:p>
      <w:pPr>
        <w:pStyle w:val="Heading2"/>
      </w:pPr>
      <w:r>
        <w:t>4) Gợi ý nuôi – tập cho dòng Peru/Peru lai</w:t>
      </w:r>
    </w:p>
    <w:p>
      <w:r>
        <w:t>• Thể lực nền: chạy bội – vần hơi đều, tăng nhịp tim nhưng không kiệt sức.</w:t>
      </w:r>
    </w:p>
    <w:p>
      <w:r>
        <w:t>• Kỹ thuật: tập phản xạ – né đòn – vào đòn 1 nhịp; hạn chế vần quá dài.</w:t>
      </w:r>
    </w:p>
    <w:p>
      <w:r>
        <w:t>• Dinh dưỡng: giàu đạm vừa phải, thêm vitamin – khoáng, tăng chất xơ và nước sạch.</w:t>
      </w:r>
    </w:p>
    <w:p>
      <w:r>
        <w:t>• Phục hồi: tắm nắng sớm, xả cơ, om bóp nhẹ sau vần/đá thử.</w:t>
      </w:r>
    </w:p>
    <w:p>
      <w:r>
        <w:t>• Tuyển chọn giống: ưu tiên mắt sáng, chân khô, vai nở, gốc cánh to, xương ức thẳng.</w:t>
      </w:r>
    </w:p>
    <w:p>
      <w:pPr>
        <w:pStyle w:val="Heading2"/>
      </w:pPr>
      <w:r>
        <w:t>Kết luận</w:t>
      </w:r>
    </w:p>
    <w:p>
      <w:r>
        <w:t>Gà Peru là dòng bùng nổ: nhanh và uy lực. Khi được lai chọn và nuôi bài bản, đây là nguồn gen quý giúp nâng cấp chiến kê Việt. Trại Gà DMCTN tiếp tục thử nghiệm để cân bằng giữa tốc độ và sức bền, hướng tới chiến thắng bền vững.</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